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ED" w:rsidRPr="00E269DB" w:rsidRDefault="00EB11ED" w:rsidP="00EB11ED">
      <w:pPr>
        <w:rPr>
          <w:rFonts w:ascii="Verdana" w:hAnsi="Verdana" w:cs="Arial"/>
          <w:sz w:val="22"/>
          <w:szCs w:val="22"/>
        </w:rPr>
      </w:pPr>
      <w:r w:rsidRPr="00E269DB">
        <w:rPr>
          <w:rFonts w:ascii="Verdana" w:hAnsi="Verdana" w:cs="Arial"/>
          <w:b/>
          <w:sz w:val="22"/>
          <w:szCs w:val="22"/>
        </w:rPr>
        <w:t>Anlage 1:</w:t>
      </w:r>
      <w:r w:rsidRPr="00E269DB">
        <w:rPr>
          <w:rFonts w:ascii="Verdana" w:hAnsi="Verdana" w:cs="Arial"/>
          <w:sz w:val="22"/>
          <w:szCs w:val="22"/>
        </w:rPr>
        <w:t xml:space="preserve"> Klassifizierung von Defekten am Fahrrad </w:t>
      </w:r>
    </w:p>
    <w:p w:rsidR="00EB11ED" w:rsidRPr="005527D9" w:rsidRDefault="00EB11ED" w:rsidP="00EB11ED">
      <w:pPr>
        <w:rPr>
          <w:rFonts w:ascii="Verdana" w:hAnsi="Verdana"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1526"/>
        <w:gridCol w:w="2551"/>
        <w:gridCol w:w="2744"/>
        <w:gridCol w:w="1620"/>
        <w:gridCol w:w="1800"/>
        <w:gridCol w:w="2160"/>
        <w:gridCol w:w="1794"/>
      </w:tblGrid>
      <w:tr w:rsidR="00EB11ED" w:rsidRPr="00E269DB" w:rsidTr="00EB11ED">
        <w:tc>
          <w:tcPr>
            <w:tcW w:w="1526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  <w:r w:rsidRPr="00E269DB">
              <w:rPr>
                <w:rFonts w:ascii="Verdana" w:hAnsi="Verdana" w:cs="Arial"/>
                <w:sz w:val="22"/>
                <w:szCs w:val="22"/>
              </w:rPr>
              <w:t>Bauteil</w:t>
            </w:r>
          </w:p>
        </w:tc>
        <w:tc>
          <w:tcPr>
            <w:tcW w:w="2551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  <w:r w:rsidRPr="00E269DB">
              <w:rPr>
                <w:rFonts w:ascii="Verdana" w:hAnsi="Verdana" w:cs="Arial"/>
                <w:sz w:val="22"/>
                <w:szCs w:val="22"/>
              </w:rPr>
              <w:t>Defekt</w:t>
            </w:r>
          </w:p>
        </w:tc>
        <w:tc>
          <w:tcPr>
            <w:tcW w:w="2744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  <w:r w:rsidRPr="00E269DB">
              <w:rPr>
                <w:rFonts w:ascii="Verdana" w:hAnsi="Verdana" w:cs="Arial"/>
                <w:sz w:val="22"/>
                <w:szCs w:val="22"/>
              </w:rPr>
              <w:t>Was tun?</w:t>
            </w:r>
          </w:p>
        </w:tc>
        <w:tc>
          <w:tcPr>
            <w:tcW w:w="1620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  <w:r w:rsidRPr="00E269DB">
              <w:rPr>
                <w:rFonts w:ascii="Verdana" w:hAnsi="Verdana" w:cs="Arial"/>
                <w:sz w:val="22"/>
                <w:szCs w:val="22"/>
              </w:rPr>
              <w:t>Mit geringen Kenntnissen</w:t>
            </w:r>
          </w:p>
        </w:tc>
        <w:tc>
          <w:tcPr>
            <w:tcW w:w="1800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  <w:r w:rsidRPr="00E269DB">
              <w:rPr>
                <w:rFonts w:ascii="Verdana" w:hAnsi="Verdana" w:cs="Arial"/>
                <w:sz w:val="22"/>
                <w:szCs w:val="22"/>
              </w:rPr>
              <w:t>Vorkenntnisse erforderlich</w:t>
            </w:r>
          </w:p>
        </w:tc>
        <w:tc>
          <w:tcPr>
            <w:tcW w:w="2160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  <w:r w:rsidRPr="00E269DB">
              <w:rPr>
                <w:rFonts w:ascii="Verdana" w:hAnsi="Verdana" w:cs="Arial"/>
                <w:sz w:val="22"/>
                <w:szCs w:val="22"/>
              </w:rPr>
              <w:t>Spezialwerkzeug erforderlich (welches?)</w:t>
            </w:r>
          </w:p>
        </w:tc>
        <w:tc>
          <w:tcPr>
            <w:tcW w:w="1794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  <w:r w:rsidRPr="00E269DB">
              <w:rPr>
                <w:rFonts w:ascii="Verdana" w:hAnsi="Verdana" w:cs="Arial"/>
                <w:sz w:val="22"/>
                <w:szCs w:val="22"/>
              </w:rPr>
              <w:t>Fachwerkstatt</w:t>
            </w:r>
          </w:p>
        </w:tc>
      </w:tr>
      <w:tr w:rsidR="00EB11ED" w:rsidRPr="00E269DB" w:rsidTr="00EB11ED">
        <w:tc>
          <w:tcPr>
            <w:tcW w:w="1526" w:type="dxa"/>
          </w:tcPr>
          <w:p w:rsidR="00EB11ED" w:rsidRPr="00EB11ED" w:rsidRDefault="00EB11ED" w:rsidP="00804352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EB11ED">
              <w:rPr>
                <w:rFonts w:ascii="Verdana" w:hAnsi="Verdana" w:cs="Arial"/>
                <w:b/>
                <w:sz w:val="22"/>
                <w:szCs w:val="22"/>
              </w:rPr>
              <w:t>Bereifung</w:t>
            </w:r>
          </w:p>
        </w:tc>
        <w:tc>
          <w:tcPr>
            <w:tcW w:w="2551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  <w:r w:rsidRPr="00E269DB">
              <w:rPr>
                <w:rFonts w:ascii="Verdana" w:hAnsi="Verdana" w:cs="Arial"/>
                <w:sz w:val="22"/>
                <w:szCs w:val="22"/>
              </w:rPr>
              <w:t>Schlauch undicht</w:t>
            </w:r>
          </w:p>
        </w:tc>
        <w:tc>
          <w:tcPr>
            <w:tcW w:w="2744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B11ED" w:rsidRPr="00E269DB" w:rsidTr="00EB11ED">
        <w:tc>
          <w:tcPr>
            <w:tcW w:w="1526" w:type="dxa"/>
          </w:tcPr>
          <w:p w:rsidR="00EB11ED" w:rsidRPr="00EB11ED" w:rsidRDefault="00EB11ED" w:rsidP="00804352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  <w:r w:rsidRPr="00E269DB">
              <w:rPr>
                <w:rFonts w:ascii="Verdana" w:hAnsi="Verdana" w:cs="Arial"/>
                <w:sz w:val="22"/>
                <w:szCs w:val="22"/>
              </w:rPr>
              <w:t>Ventil defekt</w:t>
            </w:r>
          </w:p>
        </w:tc>
        <w:tc>
          <w:tcPr>
            <w:tcW w:w="2744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B11ED" w:rsidRPr="00E269DB" w:rsidTr="00EB11ED">
        <w:tc>
          <w:tcPr>
            <w:tcW w:w="1526" w:type="dxa"/>
          </w:tcPr>
          <w:p w:rsidR="00EB11ED" w:rsidRPr="00EB11ED" w:rsidRDefault="00EB11ED" w:rsidP="00804352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Mantel </w:t>
            </w:r>
            <w:r w:rsidRPr="00E269DB">
              <w:rPr>
                <w:rFonts w:ascii="Verdana" w:hAnsi="Verdana" w:cs="Arial"/>
                <w:sz w:val="22"/>
                <w:szCs w:val="22"/>
              </w:rPr>
              <w:t>abgefahren oder durchgebremst</w:t>
            </w:r>
          </w:p>
        </w:tc>
        <w:tc>
          <w:tcPr>
            <w:tcW w:w="2744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B11ED" w:rsidRPr="00E269DB" w:rsidTr="00EB11ED">
        <w:tc>
          <w:tcPr>
            <w:tcW w:w="1526" w:type="dxa"/>
          </w:tcPr>
          <w:p w:rsidR="00EB11ED" w:rsidRPr="00EB11ED" w:rsidRDefault="00EB11ED" w:rsidP="00804352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EB11ED">
              <w:rPr>
                <w:rFonts w:ascii="Verdana" w:hAnsi="Verdana" w:cs="Arial"/>
                <w:b/>
                <w:sz w:val="22"/>
                <w:szCs w:val="22"/>
              </w:rPr>
              <w:t>Bremsen</w:t>
            </w:r>
          </w:p>
        </w:tc>
        <w:tc>
          <w:tcPr>
            <w:tcW w:w="2551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  <w:r w:rsidRPr="00E269DB">
              <w:rPr>
                <w:rFonts w:ascii="Verdana" w:hAnsi="Verdana" w:cs="Arial"/>
                <w:sz w:val="22"/>
                <w:szCs w:val="22"/>
              </w:rPr>
              <w:t>Bremsklötze abgefahren</w:t>
            </w:r>
          </w:p>
        </w:tc>
        <w:tc>
          <w:tcPr>
            <w:tcW w:w="2744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B11ED" w:rsidRPr="00E269DB" w:rsidTr="00EB11ED">
        <w:tc>
          <w:tcPr>
            <w:tcW w:w="1526" w:type="dxa"/>
          </w:tcPr>
          <w:p w:rsidR="00EB11ED" w:rsidRPr="00EB11ED" w:rsidRDefault="00EB11ED" w:rsidP="00804352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  <w:r w:rsidRPr="00E269DB">
              <w:rPr>
                <w:rFonts w:ascii="Verdana" w:hAnsi="Verdana" w:cs="Arial"/>
                <w:sz w:val="22"/>
                <w:szCs w:val="22"/>
              </w:rPr>
              <w:t>Bremsklötze nicht richtig eingestellt</w:t>
            </w:r>
          </w:p>
        </w:tc>
        <w:tc>
          <w:tcPr>
            <w:tcW w:w="2744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B11ED" w:rsidRPr="00E269DB" w:rsidTr="00EB11ED">
        <w:tc>
          <w:tcPr>
            <w:tcW w:w="1526" w:type="dxa"/>
          </w:tcPr>
          <w:p w:rsidR="00EB11ED" w:rsidRPr="00EB11ED" w:rsidRDefault="00EB11ED" w:rsidP="00804352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  <w:r w:rsidRPr="00E269DB">
              <w:rPr>
                <w:rFonts w:ascii="Verdana" w:hAnsi="Verdana" w:cs="Arial"/>
                <w:sz w:val="22"/>
                <w:szCs w:val="22"/>
              </w:rPr>
              <w:t>Seilzüge schwergängig</w:t>
            </w:r>
          </w:p>
        </w:tc>
        <w:tc>
          <w:tcPr>
            <w:tcW w:w="2744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B11ED" w:rsidRPr="00E269DB" w:rsidTr="00EB11ED">
        <w:tc>
          <w:tcPr>
            <w:tcW w:w="1526" w:type="dxa"/>
          </w:tcPr>
          <w:p w:rsidR="00EB11ED" w:rsidRPr="00EB11ED" w:rsidRDefault="00EB11ED" w:rsidP="00804352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EB11ED">
              <w:rPr>
                <w:rFonts w:ascii="Verdana" w:hAnsi="Verdana" w:cs="Arial"/>
                <w:b/>
                <w:sz w:val="22"/>
                <w:szCs w:val="22"/>
              </w:rPr>
              <w:t>Kette</w:t>
            </w:r>
          </w:p>
        </w:tc>
        <w:tc>
          <w:tcPr>
            <w:tcW w:w="2551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  <w:r w:rsidRPr="00E269DB">
              <w:rPr>
                <w:rFonts w:ascii="Verdana" w:hAnsi="Verdana" w:cs="Arial"/>
                <w:sz w:val="22"/>
                <w:szCs w:val="22"/>
              </w:rPr>
              <w:t>rutscht beim Schalten über die Zahnräder</w:t>
            </w:r>
          </w:p>
        </w:tc>
        <w:tc>
          <w:tcPr>
            <w:tcW w:w="2744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B11ED" w:rsidRPr="00E269DB" w:rsidTr="00EB11ED">
        <w:tc>
          <w:tcPr>
            <w:tcW w:w="1526" w:type="dxa"/>
          </w:tcPr>
          <w:p w:rsidR="00EB11ED" w:rsidRPr="00EB11ED" w:rsidRDefault="00EB11ED" w:rsidP="00804352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EB11ED">
              <w:rPr>
                <w:rFonts w:ascii="Verdana" w:hAnsi="Verdana" w:cs="Arial"/>
                <w:b/>
                <w:sz w:val="22"/>
                <w:szCs w:val="22"/>
              </w:rPr>
              <w:t>Kurbel</w:t>
            </w:r>
          </w:p>
        </w:tc>
        <w:tc>
          <w:tcPr>
            <w:tcW w:w="2551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  <w:r w:rsidRPr="00E269DB">
              <w:rPr>
                <w:rFonts w:ascii="Verdana" w:hAnsi="Verdana" w:cs="Arial"/>
                <w:sz w:val="22"/>
                <w:szCs w:val="22"/>
              </w:rPr>
              <w:t>Kettenblätter fest?</w:t>
            </w:r>
          </w:p>
        </w:tc>
        <w:tc>
          <w:tcPr>
            <w:tcW w:w="2744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B11ED" w:rsidRPr="00E269DB" w:rsidTr="00EB11ED">
        <w:tc>
          <w:tcPr>
            <w:tcW w:w="1526" w:type="dxa"/>
          </w:tcPr>
          <w:p w:rsidR="00EB11ED" w:rsidRPr="00EB11ED" w:rsidRDefault="00EB11ED" w:rsidP="00804352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  <w:r w:rsidRPr="00E269DB">
              <w:rPr>
                <w:rFonts w:ascii="Verdana" w:hAnsi="Verdana" w:cs="Arial"/>
                <w:sz w:val="22"/>
                <w:szCs w:val="22"/>
              </w:rPr>
              <w:t>Spiel der Kurbeln am Tretlager</w:t>
            </w:r>
          </w:p>
        </w:tc>
        <w:tc>
          <w:tcPr>
            <w:tcW w:w="2744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B11ED" w:rsidRPr="00E269DB" w:rsidTr="00EB11ED">
        <w:tc>
          <w:tcPr>
            <w:tcW w:w="1526" w:type="dxa"/>
          </w:tcPr>
          <w:p w:rsidR="00EB11ED" w:rsidRPr="00EB11ED" w:rsidRDefault="00EB11ED" w:rsidP="00804352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EB11ED">
              <w:rPr>
                <w:rFonts w:ascii="Verdana" w:hAnsi="Verdana" w:cs="Arial"/>
                <w:b/>
                <w:sz w:val="22"/>
                <w:szCs w:val="22"/>
              </w:rPr>
              <w:t>Laufräder</w:t>
            </w:r>
          </w:p>
        </w:tc>
        <w:tc>
          <w:tcPr>
            <w:tcW w:w="2551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  <w:r w:rsidRPr="00E269DB">
              <w:rPr>
                <w:rFonts w:ascii="Verdana" w:hAnsi="Verdana" w:cs="Arial"/>
                <w:sz w:val="22"/>
                <w:szCs w:val="22"/>
              </w:rPr>
              <w:t>Laufen nicht rund (Achter)</w:t>
            </w:r>
          </w:p>
        </w:tc>
        <w:tc>
          <w:tcPr>
            <w:tcW w:w="2744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B11ED" w:rsidRPr="00E269DB" w:rsidTr="00EB11ED">
        <w:tc>
          <w:tcPr>
            <w:tcW w:w="1526" w:type="dxa"/>
          </w:tcPr>
          <w:p w:rsidR="00EB11ED" w:rsidRPr="00EB11ED" w:rsidRDefault="00EB11ED" w:rsidP="00804352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  <w:r w:rsidRPr="00E269DB">
              <w:rPr>
                <w:rFonts w:ascii="Verdana" w:hAnsi="Verdana" w:cs="Arial"/>
                <w:sz w:val="22"/>
                <w:szCs w:val="22"/>
              </w:rPr>
              <w:t>Speichen gerissen</w:t>
            </w:r>
          </w:p>
        </w:tc>
        <w:tc>
          <w:tcPr>
            <w:tcW w:w="2744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B11ED" w:rsidRPr="00E269DB" w:rsidTr="00EB11ED">
        <w:tc>
          <w:tcPr>
            <w:tcW w:w="1526" w:type="dxa"/>
          </w:tcPr>
          <w:p w:rsidR="00EB11ED" w:rsidRPr="00EB11ED" w:rsidRDefault="00EB11ED" w:rsidP="00804352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  <w:r w:rsidRPr="00E269DB">
              <w:rPr>
                <w:rFonts w:ascii="Verdana" w:hAnsi="Verdana" w:cs="Arial"/>
                <w:sz w:val="22"/>
                <w:szCs w:val="22"/>
              </w:rPr>
              <w:t>Lagerspiel am Achslager</w:t>
            </w:r>
          </w:p>
        </w:tc>
        <w:tc>
          <w:tcPr>
            <w:tcW w:w="2744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B11ED" w:rsidRPr="00E269DB" w:rsidTr="00EB11ED">
        <w:tc>
          <w:tcPr>
            <w:tcW w:w="1526" w:type="dxa"/>
          </w:tcPr>
          <w:p w:rsidR="00EB11ED" w:rsidRPr="00EB11ED" w:rsidRDefault="00EB11ED" w:rsidP="00804352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EB11ED">
              <w:rPr>
                <w:rFonts w:ascii="Verdana" w:hAnsi="Verdana" w:cs="Arial"/>
                <w:b/>
                <w:sz w:val="22"/>
                <w:szCs w:val="22"/>
              </w:rPr>
              <w:t>Rahmen</w:t>
            </w:r>
          </w:p>
        </w:tc>
        <w:tc>
          <w:tcPr>
            <w:tcW w:w="2551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  <w:r w:rsidRPr="00E269DB">
              <w:rPr>
                <w:rFonts w:ascii="Verdana" w:hAnsi="Verdana" w:cs="Arial"/>
                <w:sz w:val="22"/>
                <w:szCs w:val="22"/>
              </w:rPr>
              <w:t xml:space="preserve">Risse im Rahmen  </w:t>
            </w:r>
          </w:p>
        </w:tc>
        <w:tc>
          <w:tcPr>
            <w:tcW w:w="2744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B11ED" w:rsidRPr="00E269DB" w:rsidTr="00EB11ED">
        <w:tc>
          <w:tcPr>
            <w:tcW w:w="1526" w:type="dxa"/>
          </w:tcPr>
          <w:p w:rsidR="00EB11ED" w:rsidRPr="00EB11ED" w:rsidRDefault="00EB11ED" w:rsidP="00804352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EB11ED">
              <w:rPr>
                <w:rFonts w:ascii="Verdana" w:hAnsi="Verdana" w:cs="Arial"/>
                <w:b/>
                <w:sz w:val="22"/>
                <w:szCs w:val="22"/>
              </w:rPr>
              <w:t>Schaltung</w:t>
            </w:r>
          </w:p>
        </w:tc>
        <w:tc>
          <w:tcPr>
            <w:tcW w:w="2551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  <w:r w:rsidRPr="00E269DB">
              <w:rPr>
                <w:rFonts w:ascii="Verdana" w:hAnsi="Verdana" w:cs="Arial"/>
                <w:sz w:val="22"/>
                <w:szCs w:val="22"/>
              </w:rPr>
              <w:t>falsch eingestellt</w:t>
            </w:r>
          </w:p>
        </w:tc>
        <w:tc>
          <w:tcPr>
            <w:tcW w:w="2744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B11ED" w:rsidRPr="00E269DB" w:rsidTr="00EB11ED">
        <w:tc>
          <w:tcPr>
            <w:tcW w:w="1526" w:type="dxa"/>
          </w:tcPr>
          <w:p w:rsidR="00EB11ED" w:rsidRPr="00EB11ED" w:rsidRDefault="00EB11ED" w:rsidP="00804352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  <w:r w:rsidRPr="00E269DB">
              <w:rPr>
                <w:rFonts w:ascii="Verdana" w:hAnsi="Verdana" w:cs="Arial"/>
                <w:sz w:val="22"/>
                <w:szCs w:val="22"/>
              </w:rPr>
              <w:t>Schaltzüge verschlissen</w:t>
            </w:r>
          </w:p>
        </w:tc>
        <w:tc>
          <w:tcPr>
            <w:tcW w:w="2744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B11ED" w:rsidRPr="00E269DB" w:rsidTr="00EB11ED">
        <w:tc>
          <w:tcPr>
            <w:tcW w:w="1526" w:type="dxa"/>
          </w:tcPr>
          <w:p w:rsidR="00EB11ED" w:rsidRPr="00EB11ED" w:rsidRDefault="00EB11ED" w:rsidP="00804352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EB11ED">
              <w:rPr>
                <w:rFonts w:ascii="Verdana" w:hAnsi="Verdana" w:cs="Arial"/>
                <w:b/>
                <w:sz w:val="22"/>
                <w:szCs w:val="22"/>
              </w:rPr>
              <w:t>Tretlager</w:t>
            </w:r>
          </w:p>
        </w:tc>
        <w:tc>
          <w:tcPr>
            <w:tcW w:w="2551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  <w:r w:rsidRPr="00E269DB">
              <w:rPr>
                <w:rFonts w:ascii="Verdana" w:hAnsi="Verdana" w:cs="Arial"/>
                <w:sz w:val="22"/>
                <w:szCs w:val="22"/>
              </w:rPr>
              <w:t>Spiel am Tretlager</w:t>
            </w:r>
          </w:p>
        </w:tc>
        <w:tc>
          <w:tcPr>
            <w:tcW w:w="2744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:rsidR="00EB11ED" w:rsidRPr="00E269DB" w:rsidRDefault="00EB11ED" w:rsidP="00804352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162BB6" w:rsidRPr="00EB11ED" w:rsidRDefault="002D5E18" w:rsidP="00EB11E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bookmarkStart w:id="0" w:name="_GoBack"/>
      <w:bookmarkEnd w:id="0"/>
    </w:p>
    <w:sectPr w:rsidR="00162BB6" w:rsidRPr="00EB11ED" w:rsidSect="008C3A6B"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33" w:rsidRDefault="00872333" w:rsidP="00B3530F">
      <w:r>
        <w:separator/>
      </w:r>
    </w:p>
  </w:endnote>
  <w:endnote w:type="continuationSeparator" w:id="0">
    <w:p w:rsidR="00872333" w:rsidRDefault="00872333" w:rsidP="00B3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48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7670"/>
      <w:gridCol w:w="4110"/>
    </w:tblGrid>
    <w:tr w:rsidR="00B3530F" w:rsidTr="008C3A6B">
      <w:tc>
        <w:tcPr>
          <w:tcW w:w="3070" w:type="dxa"/>
        </w:tcPr>
        <w:p w:rsidR="00B3530F" w:rsidRDefault="00DD290E">
          <w:pPr>
            <w:pStyle w:val="Fuzeile"/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EEEE945" wp14:editId="3E77E03F">
                    <wp:simplePos x="0" y="0"/>
                    <wp:positionH relativeFrom="column">
                      <wp:posOffset>-898220</wp:posOffset>
                    </wp:positionH>
                    <wp:positionV relativeFrom="paragraph">
                      <wp:posOffset>-39741</wp:posOffset>
                    </wp:positionV>
                    <wp:extent cx="10972800" cy="0"/>
                    <wp:effectExtent l="0" t="0" r="19050" b="19050"/>
                    <wp:wrapNone/>
                    <wp:docPr id="1" name="Gerade Verbindung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09728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75pt,-3.15pt" to="793.2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" strokecolor="#92d050"/>
                </w:pict>
              </mc:Fallback>
            </mc:AlternateContent>
          </w:r>
          <w:r w:rsidR="00B3530F" w:rsidRPr="00B3530F">
            <w:rPr>
              <w:noProof/>
              <w:lang w:eastAsia="de-DE"/>
            </w:rPr>
            <w:drawing>
              <wp:inline distT="0" distB="0" distL="0" distR="0" wp14:anchorId="17E2A51C" wp14:editId="6CE4DCF0">
                <wp:extent cx="1608138" cy="498475"/>
                <wp:effectExtent l="0" t="0" r="0" b="0"/>
                <wp:docPr id="2" name="Picture 8" descr="v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8" descr="vms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8138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70" w:type="dxa"/>
        </w:tcPr>
        <w:p w:rsidR="00B3530F" w:rsidRDefault="00B3530F" w:rsidP="00B3530F">
          <w:pPr>
            <w:autoSpaceDE w:val="0"/>
            <w:autoSpaceDN w:val="0"/>
            <w:adjustRightInd w:val="0"/>
          </w:pPr>
        </w:p>
      </w:tc>
      <w:tc>
        <w:tcPr>
          <w:tcW w:w="4110" w:type="dxa"/>
        </w:tcPr>
        <w:p w:rsidR="0052203C" w:rsidRPr="0052203C" w:rsidRDefault="00E35B4E" w:rsidP="00E35B4E">
          <w:pPr>
            <w:pStyle w:val="formatvorlage1"/>
            <w:spacing w:before="0" w:beforeAutospacing="0" w:after="0" w:afterAutospacing="0"/>
            <w:rPr>
              <w:rFonts w:ascii="Verdana" w:hAnsi="Verdana" w:cs="OfficinaSans-Book"/>
              <w:sz w:val="16"/>
              <w:szCs w:val="16"/>
            </w:rPr>
          </w:pPr>
          <w:r w:rsidRPr="00E35B4E">
            <w:rPr>
              <w:rFonts w:ascii="Verdana" w:hAnsi="Verdana"/>
              <w:b/>
              <w:sz w:val="16"/>
              <w:szCs w:val="16"/>
            </w:rPr>
            <w:sym w:font="Symbol" w:char="F0E3"/>
          </w:r>
          <w:r w:rsidRPr="00E35B4E">
            <w:rPr>
              <w:rFonts w:ascii="Verdana" w:hAnsi="Verdana"/>
              <w:b/>
              <w:sz w:val="16"/>
              <w:szCs w:val="16"/>
            </w:rPr>
            <w:t xml:space="preserve"> </w:t>
          </w:r>
          <w:r w:rsidR="0052203C" w:rsidRPr="00E35B4E">
            <w:rPr>
              <w:rFonts w:ascii="Verdana" w:hAnsi="Verdana" w:cs="OfficinaSans-Book"/>
              <w:sz w:val="16"/>
              <w:szCs w:val="16"/>
            </w:rPr>
            <w:t>VMS</w:t>
          </w:r>
          <w:r w:rsidR="0052203C" w:rsidRPr="0052203C">
            <w:rPr>
              <w:rFonts w:ascii="Verdana" w:hAnsi="Verdana" w:cs="OfficinaSans-Book"/>
              <w:sz w:val="16"/>
              <w:szCs w:val="16"/>
            </w:rPr>
            <w:t xml:space="preserve"> Verkehrswacht Medien &amp; Service GmbH</w:t>
          </w:r>
        </w:p>
        <w:p w:rsidR="0052203C" w:rsidRPr="0052203C" w:rsidRDefault="0052203C" w:rsidP="0052203C">
          <w:pPr>
            <w:autoSpaceDE w:val="0"/>
            <w:autoSpaceDN w:val="0"/>
            <w:adjustRightInd w:val="0"/>
            <w:rPr>
              <w:rFonts w:ascii="Verdana" w:hAnsi="Verdana" w:cs="OfficinaSans-Book"/>
              <w:sz w:val="16"/>
              <w:szCs w:val="16"/>
            </w:rPr>
          </w:pPr>
          <w:r w:rsidRPr="0052203C">
            <w:rPr>
              <w:rFonts w:ascii="Verdana" w:hAnsi="Verdana" w:cs="OfficinaSans-Book"/>
              <w:sz w:val="16"/>
              <w:szCs w:val="16"/>
            </w:rPr>
            <w:t>Haydnstr. 10 | 53113 Bonn</w:t>
          </w:r>
        </w:p>
        <w:p w:rsidR="00B3530F" w:rsidRDefault="0052203C" w:rsidP="0052203C">
          <w:pPr>
            <w:pStyle w:val="Fuzeile"/>
          </w:pPr>
          <w:r w:rsidRPr="0052203C">
            <w:rPr>
              <w:rFonts w:ascii="Verdana" w:hAnsi="Verdana" w:cs="OfficinaSans-Book"/>
              <w:sz w:val="16"/>
              <w:szCs w:val="16"/>
            </w:rPr>
            <w:t>www.verkehrswacht-medien-service.de</w:t>
          </w:r>
        </w:p>
      </w:tc>
    </w:tr>
  </w:tbl>
  <w:p w:rsidR="00B3530F" w:rsidRPr="007240E6" w:rsidRDefault="00B3530F" w:rsidP="00B3530F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33" w:rsidRDefault="00872333" w:rsidP="00B3530F">
      <w:r>
        <w:separator/>
      </w:r>
    </w:p>
  </w:footnote>
  <w:footnote w:type="continuationSeparator" w:id="0">
    <w:p w:rsidR="00872333" w:rsidRDefault="00872333" w:rsidP="00B35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0F"/>
    <w:rsid w:val="00043353"/>
    <w:rsid w:val="000B736E"/>
    <w:rsid w:val="00117D7D"/>
    <w:rsid w:val="001479E2"/>
    <w:rsid w:val="00162BB6"/>
    <w:rsid w:val="001A5591"/>
    <w:rsid w:val="001C0175"/>
    <w:rsid w:val="001D6625"/>
    <w:rsid w:val="002D5E18"/>
    <w:rsid w:val="00336D0E"/>
    <w:rsid w:val="004D0310"/>
    <w:rsid w:val="00520546"/>
    <w:rsid w:val="0052203C"/>
    <w:rsid w:val="00670A6A"/>
    <w:rsid w:val="00692BC6"/>
    <w:rsid w:val="006A4A2C"/>
    <w:rsid w:val="006E2364"/>
    <w:rsid w:val="00704C9C"/>
    <w:rsid w:val="007240E6"/>
    <w:rsid w:val="00752CFC"/>
    <w:rsid w:val="007F5578"/>
    <w:rsid w:val="00872333"/>
    <w:rsid w:val="008C3A6B"/>
    <w:rsid w:val="008F7EE9"/>
    <w:rsid w:val="00AE0179"/>
    <w:rsid w:val="00AF7A23"/>
    <w:rsid w:val="00B3530F"/>
    <w:rsid w:val="00B856C1"/>
    <w:rsid w:val="00BE30F1"/>
    <w:rsid w:val="00C42A3A"/>
    <w:rsid w:val="00CB2515"/>
    <w:rsid w:val="00CF1315"/>
    <w:rsid w:val="00DD290E"/>
    <w:rsid w:val="00E35B4E"/>
    <w:rsid w:val="00EB11ED"/>
    <w:rsid w:val="00E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11ED"/>
    <w:rPr>
      <w:rFonts w:ascii="Cambria" w:eastAsia="Times New Roman" w:hAnsi="Cambria" w:cs="Cambr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53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B3530F"/>
  </w:style>
  <w:style w:type="paragraph" w:styleId="Fuzeile">
    <w:name w:val="footer"/>
    <w:basedOn w:val="Standard"/>
    <w:link w:val="FuzeileZchn"/>
    <w:uiPriority w:val="99"/>
    <w:unhideWhenUsed/>
    <w:rsid w:val="00B353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B353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30F"/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30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35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Standard"/>
    <w:rsid w:val="00E35B4E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11ED"/>
    <w:rPr>
      <w:rFonts w:ascii="Cambria" w:eastAsia="Times New Roman" w:hAnsi="Cambria" w:cs="Cambr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53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B3530F"/>
  </w:style>
  <w:style w:type="paragraph" w:styleId="Fuzeile">
    <w:name w:val="footer"/>
    <w:basedOn w:val="Standard"/>
    <w:link w:val="FuzeileZchn"/>
    <w:uiPriority w:val="99"/>
    <w:unhideWhenUsed/>
    <w:rsid w:val="00B353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B353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30F"/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30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35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Standard"/>
    <w:rsid w:val="00E35B4E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Wartung</dc:creator>
  <cp:lastModifiedBy>Wartung</cp:lastModifiedBy>
  <cp:revision>2</cp:revision>
  <cp:lastPrinted>2019-05-22T13:49:00Z</cp:lastPrinted>
  <dcterms:created xsi:type="dcterms:W3CDTF">2019-05-31T08:01:00Z</dcterms:created>
  <dcterms:modified xsi:type="dcterms:W3CDTF">2019-05-31T08:01:00Z</dcterms:modified>
</cp:coreProperties>
</file>